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028B" w14:textId="77777777" w:rsidR="008B3466" w:rsidRDefault="008B3466">
      <w:pPr>
        <w:pStyle w:val="BodyText"/>
        <w:rPr>
          <w:sz w:val="44"/>
        </w:rPr>
      </w:pPr>
    </w:p>
    <w:p w14:paraId="07185ED3" w14:textId="77777777" w:rsidR="008B3466" w:rsidRDefault="008B3466">
      <w:pPr>
        <w:pStyle w:val="BodyText"/>
        <w:spacing w:before="494"/>
        <w:rPr>
          <w:sz w:val="44"/>
        </w:rPr>
      </w:pPr>
    </w:p>
    <w:p w14:paraId="4CFA6D57" w14:textId="77777777" w:rsidR="008B3466" w:rsidRDefault="001915AF">
      <w:pPr>
        <w:pStyle w:val="Title"/>
      </w:pPr>
      <w:r>
        <w:rPr>
          <w:spacing w:val="-2"/>
        </w:rPr>
        <w:t>Anunț</w:t>
      </w:r>
    </w:p>
    <w:p w14:paraId="3E416E49" w14:textId="02FEB755" w:rsidR="008B3466" w:rsidRDefault="001915AF">
      <w:pPr>
        <w:ind w:right="154"/>
        <w:jc w:val="center"/>
        <w:rPr>
          <w:b/>
          <w:sz w:val="32"/>
        </w:rPr>
      </w:pPr>
      <w:r>
        <w:rPr>
          <w:b/>
          <w:sz w:val="32"/>
        </w:rPr>
        <w:t>Aviz</w:t>
      </w:r>
      <w:r>
        <w:rPr>
          <w:b/>
          <w:spacing w:val="-9"/>
          <w:sz w:val="32"/>
        </w:rPr>
        <w:t xml:space="preserve"> de </w:t>
      </w:r>
      <w:r>
        <w:rPr>
          <w:b/>
          <w:spacing w:val="-2"/>
          <w:sz w:val="32"/>
        </w:rPr>
        <w:t>mediu</w:t>
      </w:r>
    </w:p>
    <w:p w14:paraId="6F30AB87" w14:textId="77777777" w:rsidR="008B3466" w:rsidRDefault="008B3466">
      <w:pPr>
        <w:pStyle w:val="BodyText"/>
        <w:rPr>
          <w:b/>
          <w:sz w:val="32"/>
        </w:rPr>
      </w:pPr>
    </w:p>
    <w:p w14:paraId="39313F0C" w14:textId="77777777" w:rsidR="008B3466" w:rsidRDefault="008B3466">
      <w:pPr>
        <w:pStyle w:val="BodyText"/>
        <w:rPr>
          <w:b/>
          <w:sz w:val="32"/>
        </w:rPr>
      </w:pPr>
    </w:p>
    <w:p w14:paraId="2B5C7D3A" w14:textId="77777777" w:rsidR="008B3466" w:rsidRDefault="008B3466" w:rsidP="001915AF">
      <w:pPr>
        <w:pStyle w:val="BodyText"/>
        <w:spacing w:before="185" w:line="360" w:lineRule="auto"/>
        <w:ind w:right="439" w:firstLine="1134"/>
        <w:jc w:val="both"/>
        <w:rPr>
          <w:b/>
          <w:sz w:val="32"/>
        </w:rPr>
      </w:pPr>
    </w:p>
    <w:p w14:paraId="1CAB0BD7" w14:textId="3ABE3C06" w:rsidR="001915AF" w:rsidRDefault="001915AF" w:rsidP="001915AF">
      <w:pPr>
        <w:pStyle w:val="BodyText"/>
        <w:spacing w:before="1" w:line="360" w:lineRule="auto"/>
        <w:ind w:left="853" w:right="439" w:firstLine="1134"/>
        <w:jc w:val="both"/>
      </w:pPr>
      <w:r>
        <w:t>SN AEROPORTUL INTERNATIONAL TRAIAN VUIA TIMISOARA SA, persoană juridică cu sediul în județul Timiș, comuna GHIRODA, strada Aeroport nr. 2, cod poștal 307200, anunță elaborarea primei versiuni a planului „PUZ – Aeroportul Internațional Traian Vuia, comuna Ghir</w:t>
      </w:r>
      <w:r>
        <w:t>o</w:t>
      </w:r>
      <w:r>
        <w:t xml:space="preserve">da, CF nr. 406097, jud. Timiș” propus a fi amplasat în </w:t>
      </w:r>
      <w:proofErr w:type="spellStart"/>
      <w:r>
        <w:t>C</w:t>
      </w:r>
      <w:r>
        <w:t>om</w:t>
      </w:r>
      <w:proofErr w:type="spellEnd"/>
      <w:r>
        <w:t>. Ghiroda, jud. Timiș, intravilan, nr. cad. 406097, și declanșarea etapei de încadrare pentru ob</w:t>
      </w:r>
      <w:r>
        <w:t>ț</w:t>
      </w:r>
      <w:r>
        <w:t>inerea avizului de mediu.</w:t>
      </w:r>
    </w:p>
    <w:p w14:paraId="68F1E70F" w14:textId="198FED4E" w:rsidR="001915AF" w:rsidRDefault="001915AF" w:rsidP="001915AF">
      <w:pPr>
        <w:pStyle w:val="BodyText"/>
        <w:spacing w:before="1" w:line="360" w:lineRule="auto"/>
        <w:ind w:left="853" w:right="439" w:firstLine="1134"/>
        <w:jc w:val="both"/>
      </w:pPr>
      <w:r>
        <w:t>Consultarea primei versiuni a planului se poate realiza la sediul titularului din județul Timiș, comuna GHIRODA, strada Aeroport nr. 2, cod poștal 307200</w:t>
      </w:r>
      <w:r w:rsidRPr="001915AF">
        <w:t>, zilnic între orele 09.00 – 15.00,</w:t>
      </w:r>
    </w:p>
    <w:p w14:paraId="00CF3B01" w14:textId="152B16AE" w:rsidR="001915AF" w:rsidRDefault="001915AF" w:rsidP="001915AF">
      <w:pPr>
        <w:pStyle w:val="BodyText"/>
        <w:spacing w:before="1" w:line="360" w:lineRule="auto"/>
        <w:ind w:left="853" w:right="439" w:firstLine="1134"/>
        <w:jc w:val="both"/>
      </w:pPr>
      <w:r>
        <w:t xml:space="preserve">Comentariile </w:t>
      </w:r>
      <w:r>
        <w:t>ș</w:t>
      </w:r>
      <w:r>
        <w:t>i sugestiile se vor transmite în scris la sediul ANMAP Timi</w:t>
      </w:r>
      <w:r>
        <w:t>ș</w:t>
      </w:r>
      <w:r>
        <w:t>, str. B-dul Liviu Rebreanu  Nr. 18-18A, în termen de 18 zile calendaristice de la data prezentului anun</w:t>
      </w:r>
      <w:r>
        <w:t>ț</w:t>
      </w:r>
      <w:r>
        <w:t>.</w:t>
      </w:r>
    </w:p>
    <w:p w14:paraId="7CA5B989" w14:textId="77777777" w:rsidR="001915AF" w:rsidRDefault="001915AF" w:rsidP="001915AF">
      <w:pPr>
        <w:pStyle w:val="BodyText"/>
        <w:spacing w:before="1"/>
        <w:ind w:left="853"/>
      </w:pPr>
    </w:p>
    <w:p w14:paraId="216A5057" w14:textId="77777777" w:rsidR="008B3466" w:rsidRDefault="008B3466">
      <w:pPr>
        <w:pStyle w:val="BodyText"/>
      </w:pPr>
    </w:p>
    <w:p w14:paraId="0698DD7F" w14:textId="77777777" w:rsidR="008B3466" w:rsidRDefault="008B3466">
      <w:pPr>
        <w:pStyle w:val="BodyText"/>
        <w:spacing w:before="121"/>
      </w:pPr>
    </w:p>
    <w:p w14:paraId="3175F3FB" w14:textId="77777777" w:rsidR="008B3466" w:rsidRDefault="001915AF">
      <w:pPr>
        <w:spacing w:before="1"/>
        <w:ind w:left="853"/>
        <w:rPr>
          <w:b/>
          <w:sz w:val="24"/>
        </w:rPr>
      </w:pPr>
      <w:r>
        <w:rPr>
          <w:b/>
          <w:sz w:val="24"/>
        </w:rPr>
        <w:t>S.N.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AEROPORTUL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TIMIŞOARA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VUIA</w:t>
      </w:r>
      <w:r>
        <w:rPr>
          <w:b/>
          <w:spacing w:val="-4"/>
          <w:sz w:val="24"/>
        </w:rPr>
        <w:t xml:space="preserve"> S.A.</w:t>
      </w:r>
    </w:p>
    <w:p w14:paraId="151DA96C" w14:textId="77777777" w:rsidR="008B3466" w:rsidRDefault="008B3466">
      <w:pPr>
        <w:pStyle w:val="BodyText"/>
        <w:spacing w:before="82"/>
        <w:rPr>
          <w:b/>
        </w:rPr>
      </w:pPr>
    </w:p>
    <w:p w14:paraId="2DF9416B" w14:textId="34944A88" w:rsidR="008B3466" w:rsidRDefault="00134194">
      <w:pPr>
        <w:ind w:right="148"/>
        <w:jc w:val="center"/>
        <w:rPr>
          <w:b/>
          <w:sz w:val="24"/>
        </w:rPr>
      </w:pPr>
      <w:r>
        <w:rPr>
          <w:b/>
          <w:spacing w:val="-2"/>
          <w:sz w:val="24"/>
        </w:rPr>
        <w:t>13.06.2025</w:t>
      </w:r>
    </w:p>
    <w:p w14:paraId="4E4F6DA7" w14:textId="77777777" w:rsidR="008B3466" w:rsidRDefault="008B3466">
      <w:pPr>
        <w:pStyle w:val="BodyText"/>
        <w:rPr>
          <w:b/>
          <w:sz w:val="20"/>
        </w:rPr>
      </w:pPr>
    </w:p>
    <w:p w14:paraId="582E79F5" w14:textId="77777777" w:rsidR="008B3466" w:rsidRDefault="008B3466">
      <w:pPr>
        <w:pStyle w:val="BodyText"/>
        <w:rPr>
          <w:b/>
          <w:sz w:val="20"/>
        </w:rPr>
      </w:pPr>
    </w:p>
    <w:p w14:paraId="0A098120" w14:textId="77777777" w:rsidR="008B3466" w:rsidRDefault="008B3466">
      <w:pPr>
        <w:pStyle w:val="BodyText"/>
        <w:rPr>
          <w:b/>
          <w:sz w:val="20"/>
        </w:rPr>
      </w:pPr>
    </w:p>
    <w:p w14:paraId="29AB694A" w14:textId="77777777" w:rsidR="008B3466" w:rsidRDefault="008B3466">
      <w:pPr>
        <w:pStyle w:val="BodyText"/>
        <w:rPr>
          <w:b/>
          <w:sz w:val="20"/>
        </w:rPr>
      </w:pPr>
    </w:p>
    <w:p w14:paraId="2FF30C5B" w14:textId="77777777" w:rsidR="008B3466" w:rsidRDefault="008B3466">
      <w:pPr>
        <w:pStyle w:val="BodyText"/>
        <w:rPr>
          <w:b/>
          <w:sz w:val="20"/>
        </w:rPr>
      </w:pPr>
    </w:p>
    <w:p w14:paraId="1A2DDC0C" w14:textId="77777777" w:rsidR="008B3466" w:rsidRDefault="008B3466">
      <w:pPr>
        <w:pStyle w:val="BodyText"/>
        <w:rPr>
          <w:b/>
          <w:sz w:val="20"/>
        </w:rPr>
      </w:pPr>
    </w:p>
    <w:p w14:paraId="261D06DF" w14:textId="77777777" w:rsidR="008B3466" w:rsidRDefault="008B3466">
      <w:pPr>
        <w:pStyle w:val="BodyText"/>
        <w:rPr>
          <w:b/>
          <w:sz w:val="20"/>
        </w:rPr>
      </w:pPr>
    </w:p>
    <w:p w14:paraId="429D50AF" w14:textId="77777777" w:rsidR="008B3466" w:rsidRDefault="008B3466">
      <w:pPr>
        <w:pStyle w:val="BodyText"/>
        <w:rPr>
          <w:b/>
          <w:sz w:val="20"/>
        </w:rPr>
      </w:pPr>
    </w:p>
    <w:p w14:paraId="282D21D7" w14:textId="77777777" w:rsidR="008B3466" w:rsidRDefault="008B3466">
      <w:pPr>
        <w:pStyle w:val="BodyText"/>
        <w:rPr>
          <w:b/>
          <w:sz w:val="20"/>
        </w:rPr>
      </w:pPr>
    </w:p>
    <w:p w14:paraId="66780DE5" w14:textId="77777777" w:rsidR="008B3466" w:rsidRDefault="008B3466">
      <w:pPr>
        <w:pStyle w:val="BodyText"/>
        <w:rPr>
          <w:b/>
          <w:sz w:val="20"/>
        </w:rPr>
      </w:pPr>
    </w:p>
    <w:p w14:paraId="26B9ED66" w14:textId="77777777" w:rsidR="008B3466" w:rsidRDefault="001915AF">
      <w:pPr>
        <w:pStyle w:val="BodyText"/>
        <w:spacing w:before="1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489BB8" wp14:editId="6E8AA055">
                <wp:simplePos x="0" y="0"/>
                <wp:positionH relativeFrom="page">
                  <wp:posOffset>2211577</wp:posOffset>
                </wp:positionH>
                <wp:positionV relativeFrom="paragraph">
                  <wp:posOffset>233620</wp:posOffset>
                </wp:positionV>
                <wp:extent cx="4850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0765">
                              <a:moveTo>
                                <a:pt x="0" y="0"/>
                              </a:moveTo>
                              <a:lnTo>
                                <a:pt x="485038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80808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DAC52" id="Graphic 3" o:spid="_x0000_s1026" style="position:absolute;margin-left:174.15pt;margin-top:18.4pt;width:38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" path="m,l4850383,e" filled="f" strokecolor="gray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5D5286A" w14:textId="77777777" w:rsidR="008B3466" w:rsidRDefault="001915AF">
      <w:pPr>
        <w:tabs>
          <w:tab w:val="left" w:pos="2108"/>
        </w:tabs>
        <w:ind w:left="337"/>
        <w:rPr>
          <w:b/>
        </w:rPr>
      </w:pPr>
      <w:r>
        <w:rPr>
          <w:b/>
          <w:i/>
          <w:position w:val="5"/>
          <w:sz w:val="20"/>
        </w:rPr>
        <w:t>Pagina</w:t>
      </w:r>
      <w:r>
        <w:rPr>
          <w:b/>
          <w:i/>
          <w:spacing w:val="-2"/>
          <w:position w:val="5"/>
          <w:sz w:val="20"/>
        </w:rPr>
        <w:t xml:space="preserve"> </w:t>
      </w:r>
      <w:r>
        <w:rPr>
          <w:b/>
          <w:i/>
          <w:position w:val="5"/>
          <w:sz w:val="20"/>
        </w:rPr>
        <w:t>1</w:t>
      </w:r>
      <w:r>
        <w:rPr>
          <w:b/>
          <w:i/>
          <w:spacing w:val="-3"/>
          <w:position w:val="5"/>
          <w:sz w:val="20"/>
        </w:rPr>
        <w:t xml:space="preserve"> </w:t>
      </w:r>
      <w:r>
        <w:rPr>
          <w:b/>
          <w:i/>
          <w:position w:val="5"/>
          <w:sz w:val="20"/>
        </w:rPr>
        <w:t>din</w:t>
      </w:r>
      <w:r>
        <w:rPr>
          <w:b/>
          <w:i/>
          <w:spacing w:val="-2"/>
          <w:position w:val="5"/>
          <w:sz w:val="20"/>
        </w:rPr>
        <w:t xml:space="preserve"> </w:t>
      </w:r>
      <w:r>
        <w:rPr>
          <w:b/>
          <w:i/>
          <w:spacing w:val="-10"/>
          <w:position w:val="5"/>
          <w:sz w:val="20"/>
        </w:rPr>
        <w:t>1</w:t>
      </w:r>
      <w:r>
        <w:rPr>
          <w:b/>
          <w:i/>
          <w:position w:val="5"/>
          <w:sz w:val="20"/>
        </w:rPr>
        <w:tab/>
      </w:r>
      <w:r>
        <w:rPr>
          <w:b/>
        </w:rPr>
        <w:t>S.N.</w:t>
      </w:r>
      <w:r>
        <w:rPr>
          <w:b/>
          <w:spacing w:val="-6"/>
        </w:rPr>
        <w:t xml:space="preserve"> </w:t>
      </w:r>
      <w:r>
        <w:rPr>
          <w:b/>
        </w:rPr>
        <w:t>AEROPORTUL</w:t>
      </w:r>
      <w:r>
        <w:rPr>
          <w:b/>
          <w:spacing w:val="-6"/>
        </w:rPr>
        <w:t xml:space="preserve"> </w:t>
      </w:r>
      <w:r>
        <w:rPr>
          <w:b/>
        </w:rPr>
        <w:t>INTERNAŢIONAL</w:t>
      </w:r>
      <w:r>
        <w:rPr>
          <w:b/>
          <w:spacing w:val="-7"/>
        </w:rPr>
        <w:t xml:space="preserve"> </w:t>
      </w:r>
      <w:r>
        <w:rPr>
          <w:b/>
        </w:rPr>
        <w:t>TIMIŞOARA</w:t>
      </w:r>
      <w:r>
        <w:rPr>
          <w:b/>
          <w:spacing w:val="-6"/>
        </w:rPr>
        <w:t xml:space="preserve"> </w:t>
      </w:r>
      <w:r>
        <w:rPr>
          <w:b/>
        </w:rPr>
        <w:t>„TRAIAN</w:t>
      </w:r>
      <w:r>
        <w:rPr>
          <w:b/>
          <w:spacing w:val="-7"/>
        </w:rPr>
        <w:t xml:space="preserve"> </w:t>
      </w:r>
      <w:r>
        <w:rPr>
          <w:b/>
        </w:rPr>
        <w:t>VUIA”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5"/>
        </w:rPr>
        <w:t xml:space="preserve"> A.</w:t>
      </w:r>
    </w:p>
    <w:p w14:paraId="1D7C337E" w14:textId="77777777" w:rsidR="008B3466" w:rsidRDefault="001915AF">
      <w:pPr>
        <w:ind w:left="4171" w:right="2192"/>
        <w:jc w:val="center"/>
        <w:rPr>
          <w:sz w:val="16"/>
        </w:rPr>
      </w:pPr>
      <w:r>
        <w:rPr>
          <w:sz w:val="16"/>
        </w:rPr>
        <w:t xml:space="preserve">Reg. </w:t>
      </w:r>
      <w:proofErr w:type="spellStart"/>
      <w:r>
        <w:rPr>
          <w:sz w:val="16"/>
        </w:rPr>
        <w:t>Com</w:t>
      </w:r>
      <w:proofErr w:type="spellEnd"/>
      <w:r>
        <w:rPr>
          <w:sz w:val="16"/>
        </w:rPr>
        <w:t>. J35/1183/98, Cod Fiscal: RO11178217</w:t>
      </w:r>
      <w:r>
        <w:rPr>
          <w:spacing w:val="40"/>
          <w:sz w:val="16"/>
        </w:rPr>
        <w:t xml:space="preserve"> </w:t>
      </w:r>
      <w:r>
        <w:rPr>
          <w:sz w:val="16"/>
        </w:rPr>
        <w:t>str.</w:t>
      </w:r>
      <w:r>
        <w:rPr>
          <w:spacing w:val="-4"/>
          <w:sz w:val="16"/>
        </w:rPr>
        <w:t xml:space="preserve"> </w:t>
      </w:r>
      <w:r>
        <w:rPr>
          <w:sz w:val="16"/>
        </w:rPr>
        <w:t>Aeroport,</w:t>
      </w:r>
      <w:r>
        <w:rPr>
          <w:spacing w:val="-6"/>
          <w:sz w:val="16"/>
        </w:rPr>
        <w:t xml:space="preserve"> </w:t>
      </w:r>
      <w:r>
        <w:rPr>
          <w:sz w:val="16"/>
        </w:rPr>
        <w:t>nr.</w:t>
      </w:r>
      <w:r>
        <w:rPr>
          <w:spacing w:val="-5"/>
          <w:sz w:val="16"/>
        </w:rPr>
        <w:t xml:space="preserve"> </w:t>
      </w:r>
      <w:r>
        <w:rPr>
          <w:sz w:val="16"/>
        </w:rPr>
        <w:t>2,</w:t>
      </w:r>
      <w:r>
        <w:rPr>
          <w:spacing w:val="-5"/>
          <w:sz w:val="16"/>
        </w:rPr>
        <w:t xml:space="preserve"> </w:t>
      </w:r>
      <w:r>
        <w:rPr>
          <w:sz w:val="16"/>
        </w:rPr>
        <w:t>307200</w:t>
      </w:r>
      <w:r>
        <w:rPr>
          <w:spacing w:val="-5"/>
          <w:sz w:val="16"/>
        </w:rPr>
        <w:t xml:space="preserve"> </w:t>
      </w:r>
      <w:r>
        <w:rPr>
          <w:sz w:val="16"/>
        </w:rPr>
        <w:t>Ghiroda,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Timiş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Romania</w:t>
      </w:r>
    </w:p>
    <w:p w14:paraId="40D0191A" w14:textId="77777777" w:rsidR="008B3466" w:rsidRDefault="001915AF">
      <w:pPr>
        <w:spacing w:line="184" w:lineRule="exact"/>
        <w:ind w:left="1975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6"/>
          <w:sz w:val="16"/>
        </w:rPr>
        <w:t xml:space="preserve"> </w:t>
      </w:r>
      <w:r>
        <w:rPr>
          <w:sz w:val="16"/>
        </w:rPr>
        <w:t>++40</w:t>
      </w:r>
      <w:r>
        <w:rPr>
          <w:spacing w:val="-6"/>
          <w:sz w:val="16"/>
        </w:rPr>
        <w:t xml:space="preserve"> </w:t>
      </w:r>
      <w:r>
        <w:rPr>
          <w:sz w:val="16"/>
        </w:rPr>
        <w:t>256</w:t>
      </w:r>
      <w:r>
        <w:rPr>
          <w:spacing w:val="-5"/>
          <w:sz w:val="16"/>
        </w:rPr>
        <w:t xml:space="preserve"> </w:t>
      </w:r>
      <w:r>
        <w:rPr>
          <w:sz w:val="16"/>
        </w:rPr>
        <w:t>386</w:t>
      </w:r>
      <w:r>
        <w:rPr>
          <w:spacing w:val="-5"/>
          <w:sz w:val="16"/>
        </w:rPr>
        <w:t xml:space="preserve"> </w:t>
      </w:r>
      <w:r>
        <w:rPr>
          <w:sz w:val="16"/>
        </w:rPr>
        <w:t>089</w:t>
      </w:r>
      <w:r>
        <w:rPr>
          <w:spacing w:val="-1"/>
          <w:sz w:val="16"/>
        </w:rPr>
        <w:t xml:space="preserve"> </w:t>
      </w:r>
      <w:r>
        <w:rPr>
          <w:sz w:val="16"/>
        </w:rPr>
        <w:t>Fax:</w:t>
      </w:r>
      <w:r>
        <w:rPr>
          <w:spacing w:val="-4"/>
          <w:sz w:val="16"/>
        </w:rPr>
        <w:t xml:space="preserve"> </w:t>
      </w:r>
      <w:r>
        <w:rPr>
          <w:sz w:val="16"/>
        </w:rPr>
        <w:t>+40.256.</w:t>
      </w:r>
      <w:r>
        <w:rPr>
          <w:spacing w:val="-6"/>
          <w:sz w:val="16"/>
        </w:rPr>
        <w:t xml:space="preserve"> </w:t>
      </w:r>
      <w:r>
        <w:rPr>
          <w:sz w:val="16"/>
        </w:rPr>
        <w:t>490.705</w:t>
      </w:r>
      <w:r>
        <w:rPr>
          <w:color w:val="808080"/>
          <w:sz w:val="16"/>
        </w:rPr>
        <w:t>,</w:t>
      </w:r>
      <w:r>
        <w:rPr>
          <w:color w:val="808080"/>
          <w:spacing w:val="-5"/>
          <w:sz w:val="16"/>
        </w:rPr>
        <w:t xml:space="preserve"> </w:t>
      </w:r>
      <w:hyperlink r:id="rId7">
        <w:r w:rsidR="008B3466">
          <w:rPr>
            <w:color w:val="000080"/>
            <w:spacing w:val="-2"/>
            <w:sz w:val="16"/>
            <w:u w:val="single" w:color="000080"/>
          </w:rPr>
          <w:t>office@aerotim.ro</w:t>
        </w:r>
      </w:hyperlink>
    </w:p>
    <w:p w14:paraId="0A5FDA5B" w14:textId="77777777" w:rsidR="008B3466" w:rsidRDefault="008B3466">
      <w:pPr>
        <w:ind w:left="4557" w:right="2580"/>
        <w:jc w:val="center"/>
        <w:rPr>
          <w:b/>
          <w:sz w:val="16"/>
        </w:rPr>
      </w:pPr>
      <w:hyperlink r:id="rId8">
        <w:r>
          <w:rPr>
            <w:b/>
            <w:color w:val="000080"/>
            <w:spacing w:val="-2"/>
            <w:sz w:val="16"/>
            <w:u w:val="single" w:color="000080"/>
          </w:rPr>
          <w:t>www.facebook.com/aeroport.timisoara</w:t>
        </w:r>
      </w:hyperlink>
      <w:r w:rsidR="001915AF">
        <w:rPr>
          <w:b/>
          <w:color w:val="000080"/>
          <w:spacing w:val="40"/>
          <w:sz w:val="16"/>
        </w:rPr>
        <w:t xml:space="preserve"> </w:t>
      </w:r>
      <w:hyperlink r:id="rId9">
        <w:r>
          <w:rPr>
            <w:b/>
            <w:color w:val="0000FF"/>
            <w:spacing w:val="-2"/>
            <w:sz w:val="16"/>
            <w:u w:val="single" w:color="0000FF"/>
          </w:rPr>
          <w:t>www.aerotim.ro</w:t>
        </w:r>
      </w:hyperlink>
    </w:p>
    <w:sectPr w:rsidR="008B3466">
      <w:headerReference w:type="default" r:id="rId10"/>
      <w:type w:val="continuous"/>
      <w:pgSz w:w="11920" w:h="16860"/>
      <w:pgMar w:top="2000" w:right="708" w:bottom="280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0912" w14:textId="77777777" w:rsidR="007955DC" w:rsidRDefault="007955DC">
      <w:r>
        <w:separator/>
      </w:r>
    </w:p>
  </w:endnote>
  <w:endnote w:type="continuationSeparator" w:id="0">
    <w:p w14:paraId="601DB602" w14:textId="77777777" w:rsidR="007955DC" w:rsidRDefault="0079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6FE4" w14:textId="77777777" w:rsidR="007955DC" w:rsidRDefault="007955DC">
      <w:r>
        <w:separator/>
      </w:r>
    </w:p>
  </w:footnote>
  <w:footnote w:type="continuationSeparator" w:id="0">
    <w:p w14:paraId="7D754BF5" w14:textId="77777777" w:rsidR="007955DC" w:rsidRDefault="0079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612C" w14:textId="77777777" w:rsidR="008B3466" w:rsidRDefault="001915AF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8416" behindDoc="1" locked="0" layoutInCell="1" allowOverlap="1" wp14:anchorId="696ED670" wp14:editId="5C256BEA">
          <wp:simplePos x="0" y="0"/>
          <wp:positionH relativeFrom="page">
            <wp:posOffset>879475</wp:posOffset>
          </wp:positionH>
          <wp:positionV relativeFrom="page">
            <wp:posOffset>449580</wp:posOffset>
          </wp:positionV>
          <wp:extent cx="1114145" cy="6750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145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22A9D90F" wp14:editId="68F8E140">
              <wp:simplePos x="0" y="0"/>
              <wp:positionH relativeFrom="page">
                <wp:posOffset>2233929</wp:posOffset>
              </wp:positionH>
              <wp:positionV relativeFrom="page">
                <wp:posOffset>699034</wp:posOffset>
              </wp:positionV>
              <wp:extent cx="478536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53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6350F" w14:textId="77777777" w:rsidR="008B3466" w:rsidRDefault="001915AF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S.N.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AEROPORTUL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INTERNAŢIONAL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TIMIŞOARA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„TRAIAN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VUIA”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S.A.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9D9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5.9pt;margin-top:55.05pt;width:376.8pt;height:14.2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" filled="f" stroked="f">
              <v:textbox inset="0,0,0,0">
                <w:txbxContent>
                  <w:p w14:paraId="2EE6350F" w14:textId="77777777" w:rsidR="008B3466" w:rsidRDefault="001915AF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S.N.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AEROPORTUL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INTERNAŢIONAL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TIMIŞOARA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„TRAIAN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VUIA”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06AEC"/>
    <w:multiLevelType w:val="hybridMultilevel"/>
    <w:tmpl w:val="6D249AF6"/>
    <w:lvl w:ilvl="0" w:tplc="7DC0C1E0">
      <w:numFmt w:val="bullet"/>
      <w:lvlText w:val=""/>
      <w:lvlJc w:val="left"/>
      <w:pPr>
        <w:ind w:left="1134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22CE150">
      <w:numFmt w:val="bullet"/>
      <w:lvlText w:val="•"/>
      <w:lvlJc w:val="left"/>
      <w:pPr>
        <w:ind w:left="2005" w:hanging="228"/>
      </w:pPr>
      <w:rPr>
        <w:rFonts w:hint="default"/>
        <w:lang w:val="ro-RO" w:eastAsia="en-US" w:bidi="ar-SA"/>
      </w:rPr>
    </w:lvl>
    <w:lvl w:ilvl="2" w:tplc="415E133C">
      <w:numFmt w:val="bullet"/>
      <w:lvlText w:val="•"/>
      <w:lvlJc w:val="left"/>
      <w:pPr>
        <w:ind w:left="2870" w:hanging="228"/>
      </w:pPr>
      <w:rPr>
        <w:rFonts w:hint="default"/>
        <w:lang w:val="ro-RO" w:eastAsia="en-US" w:bidi="ar-SA"/>
      </w:rPr>
    </w:lvl>
    <w:lvl w:ilvl="3" w:tplc="31CE363A">
      <w:numFmt w:val="bullet"/>
      <w:lvlText w:val="•"/>
      <w:lvlJc w:val="left"/>
      <w:pPr>
        <w:ind w:left="3736" w:hanging="228"/>
      </w:pPr>
      <w:rPr>
        <w:rFonts w:hint="default"/>
        <w:lang w:val="ro-RO" w:eastAsia="en-US" w:bidi="ar-SA"/>
      </w:rPr>
    </w:lvl>
    <w:lvl w:ilvl="4" w:tplc="9650E7EA">
      <w:numFmt w:val="bullet"/>
      <w:lvlText w:val="•"/>
      <w:lvlJc w:val="left"/>
      <w:pPr>
        <w:ind w:left="4601" w:hanging="228"/>
      </w:pPr>
      <w:rPr>
        <w:rFonts w:hint="default"/>
        <w:lang w:val="ro-RO" w:eastAsia="en-US" w:bidi="ar-SA"/>
      </w:rPr>
    </w:lvl>
    <w:lvl w:ilvl="5" w:tplc="9F3A1444">
      <w:numFmt w:val="bullet"/>
      <w:lvlText w:val="•"/>
      <w:lvlJc w:val="left"/>
      <w:pPr>
        <w:ind w:left="5466" w:hanging="228"/>
      </w:pPr>
      <w:rPr>
        <w:rFonts w:hint="default"/>
        <w:lang w:val="ro-RO" w:eastAsia="en-US" w:bidi="ar-SA"/>
      </w:rPr>
    </w:lvl>
    <w:lvl w:ilvl="6" w:tplc="EDF0BFF8">
      <w:numFmt w:val="bullet"/>
      <w:lvlText w:val="•"/>
      <w:lvlJc w:val="left"/>
      <w:pPr>
        <w:ind w:left="6332" w:hanging="228"/>
      </w:pPr>
      <w:rPr>
        <w:rFonts w:hint="default"/>
        <w:lang w:val="ro-RO" w:eastAsia="en-US" w:bidi="ar-SA"/>
      </w:rPr>
    </w:lvl>
    <w:lvl w:ilvl="7" w:tplc="38046962">
      <w:numFmt w:val="bullet"/>
      <w:lvlText w:val="•"/>
      <w:lvlJc w:val="left"/>
      <w:pPr>
        <w:ind w:left="7197" w:hanging="228"/>
      </w:pPr>
      <w:rPr>
        <w:rFonts w:hint="default"/>
        <w:lang w:val="ro-RO" w:eastAsia="en-US" w:bidi="ar-SA"/>
      </w:rPr>
    </w:lvl>
    <w:lvl w:ilvl="8" w:tplc="5D18DCB2">
      <w:numFmt w:val="bullet"/>
      <w:lvlText w:val="•"/>
      <w:lvlJc w:val="left"/>
      <w:pPr>
        <w:ind w:left="8062" w:hanging="228"/>
      </w:pPr>
      <w:rPr>
        <w:rFonts w:hint="default"/>
        <w:lang w:val="ro-RO" w:eastAsia="en-US" w:bidi="ar-SA"/>
      </w:rPr>
    </w:lvl>
  </w:abstractNum>
  <w:num w:numId="1" w16cid:durableId="2533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466"/>
    <w:rsid w:val="00134194"/>
    <w:rsid w:val="001915AF"/>
    <w:rsid w:val="007955DC"/>
    <w:rsid w:val="008B3466"/>
    <w:rsid w:val="00BD59C8"/>
    <w:rsid w:val="00D0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6DDD"/>
  <w15:docId w15:val="{0F1B94F0-7812-44CE-9161-309A85D3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06" w:lineRule="exact"/>
      <w:ind w:right="15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40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eroport.timisoa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erotim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erotim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flaviu.simon</dc:creator>
  <cp:lastModifiedBy>Iuliana Ciovica</cp:lastModifiedBy>
  <cp:revision>4</cp:revision>
  <dcterms:created xsi:type="dcterms:W3CDTF">2025-06-13T07:55:00Z</dcterms:created>
  <dcterms:modified xsi:type="dcterms:W3CDTF">2025-06-13T11:55:00Z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